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阳泉市县（市、区）人武部职工公开招聘报名登记表</w:t>
      </w:r>
    </w:p>
    <w:p>
      <w:pPr>
        <w:spacing w:line="24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3"/>
        <w:tblW w:w="9085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187"/>
        <w:gridCol w:w="858"/>
        <w:gridCol w:w="500"/>
        <w:gridCol w:w="141"/>
        <w:gridCol w:w="163"/>
        <w:gridCol w:w="628"/>
        <w:gridCol w:w="1012"/>
        <w:gridCol w:w="78"/>
        <w:gridCol w:w="913"/>
        <w:gridCol w:w="117"/>
        <w:gridCol w:w="954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 生年 月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  码</w:t>
            </w:r>
          </w:p>
        </w:tc>
        <w:tc>
          <w:tcPr>
            <w:tcW w:w="4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 治面 貌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 历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毕业院校及专业</w:t>
            </w:r>
          </w:p>
        </w:tc>
        <w:tc>
          <w:tcPr>
            <w:tcW w:w="20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位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  贯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户籍所在地</w:t>
            </w:r>
          </w:p>
        </w:tc>
        <w:tc>
          <w:tcPr>
            <w:tcW w:w="45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 考 单 位</w:t>
            </w:r>
          </w:p>
        </w:tc>
        <w:tc>
          <w:tcPr>
            <w:tcW w:w="2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报考岗位</w:t>
            </w:r>
          </w:p>
        </w:tc>
        <w:tc>
          <w:tcPr>
            <w:tcW w:w="2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 系 电 话</w:t>
            </w: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通信地址</w:t>
            </w: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学习及工作简历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（从高中填起）</w:t>
            </w:r>
          </w:p>
        </w:tc>
        <w:tc>
          <w:tcPr>
            <w:tcW w:w="679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家庭成员及主要社会关系</w:t>
            </w: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关系</w:t>
            </w: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诚信声明</w:t>
            </w:r>
          </w:p>
        </w:tc>
        <w:tc>
          <w:tcPr>
            <w:tcW w:w="679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本人承诺填写的各项报考信息全部真实有效，如有虚假，本人愿意承担由此产生的一切后果。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本人签字：</w:t>
            </w:r>
          </w:p>
          <w:p>
            <w:pPr>
              <w:snapToGrid w:val="0"/>
              <w:spacing w:line="36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报名资格</w:t>
            </w:r>
          </w:p>
          <w:p>
            <w:pPr>
              <w:snapToGrid w:val="0"/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初审意见</w:t>
            </w:r>
          </w:p>
        </w:tc>
        <w:tc>
          <w:tcPr>
            <w:tcW w:w="2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经审查，符合应聘资格条件。</w:t>
            </w:r>
          </w:p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人武部（盖章）</w:t>
            </w:r>
          </w:p>
          <w:p>
            <w:pPr>
              <w:spacing w:line="200" w:lineRule="exact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napToGrid w:val="0"/>
              <w:spacing w:line="340" w:lineRule="exact"/>
              <w:ind w:firstLine="240" w:firstLineChars="1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年   月  日</w:t>
            </w:r>
          </w:p>
        </w:tc>
        <w:tc>
          <w:tcPr>
            <w:tcW w:w="2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报名资格</w:t>
            </w:r>
          </w:p>
          <w:p>
            <w:pPr>
              <w:snapToGrid w:val="0"/>
              <w:spacing w:after="156" w:afterLines="50" w:line="3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复核意见</w:t>
            </w:r>
          </w:p>
        </w:tc>
        <w:tc>
          <w:tcPr>
            <w:tcW w:w="2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exact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经复核，符合应聘资格条件。</w:t>
            </w:r>
          </w:p>
          <w:p>
            <w:pPr>
              <w:spacing w:line="300" w:lineRule="exact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军分区政治工作处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（盖章）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napToGrid w:val="0"/>
              <w:spacing w:after="156" w:afterLines="50"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年   月   日</w:t>
            </w:r>
          </w:p>
        </w:tc>
      </w:tr>
    </w:tbl>
    <w:p>
      <w:pPr>
        <w:jc w:val="left"/>
        <w:rPr>
          <w:rFonts w:ascii="仿宋_GB2312" w:hAnsi="Calibri" w:eastAsia="仿宋_GB2312"/>
          <w:sz w:val="32"/>
          <w:szCs w:val="36"/>
        </w:rPr>
      </w:pPr>
      <w:r>
        <w:rPr>
          <w:rFonts w:hint="eastAsia" w:ascii="黑体" w:eastAsia="黑体"/>
          <w:sz w:val="32"/>
          <w:szCs w:val="36"/>
        </w:rPr>
        <w:t>附件</w:t>
      </w:r>
      <w:r>
        <w:rPr>
          <w:rFonts w:ascii="黑体" w:eastAsia="黑体"/>
          <w:sz w:val="32"/>
          <w:szCs w:val="36"/>
        </w:rPr>
        <w:t>2</w:t>
      </w:r>
      <w:r>
        <w:rPr>
          <w:rFonts w:hint="eastAsia" w:ascii="黑体" w:eastAsia="黑体"/>
          <w:sz w:val="32"/>
          <w:szCs w:val="36"/>
        </w:rPr>
        <w:t>：</w:t>
      </w:r>
    </w:p>
    <w:p>
      <w:pPr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hint="eastAsia" w:ascii="方正小标宋简体" w:eastAsia="方正小标宋简体"/>
          <w:sz w:val="40"/>
          <w:szCs w:val="36"/>
        </w:rPr>
        <w:t>综合考评量化赋分标准</w:t>
      </w:r>
    </w:p>
    <w:p>
      <w:pPr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3"/>
        <w:tblW w:w="9097" w:type="dxa"/>
        <w:tblInd w:w="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3392"/>
        <w:gridCol w:w="1621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项  目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类  别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分值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8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学历情况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大学专科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以教育部学籍在线验证报告为准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大学本科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立功情况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三等功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w w:val="9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w w:val="90"/>
                <w:sz w:val="28"/>
                <w:szCs w:val="28"/>
              </w:rPr>
              <w:t>立功次数不累加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入党情况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党员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参军经历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退役士兵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在人武部工作年限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每工作一年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w w:val="9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w w:val="90"/>
                <w:sz w:val="28"/>
                <w:szCs w:val="28"/>
              </w:rPr>
              <w:t>最高不超过80分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w w:val="9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w w:val="90"/>
                <w:sz w:val="28"/>
                <w:szCs w:val="28"/>
              </w:rPr>
              <w:t>需提供合同原件或工资发放证明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8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w w:val="9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w w:val="90"/>
                <w:sz w:val="28"/>
                <w:szCs w:val="28"/>
              </w:rPr>
              <w:t>军事基本技能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3公里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1-3</w:t>
            </w: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参照现役军人军事体育评价标准计分：合格计1分，最多不超过3分，具体成绩以现场考评为准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俯卧撑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1-3</w:t>
            </w:r>
          </w:p>
        </w:tc>
        <w:tc>
          <w:tcPr>
            <w:tcW w:w="2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仰卧起坐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1-3</w:t>
            </w:r>
          </w:p>
        </w:tc>
        <w:tc>
          <w:tcPr>
            <w:tcW w:w="2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轻武器分解结合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1-3</w:t>
            </w:r>
          </w:p>
        </w:tc>
        <w:tc>
          <w:tcPr>
            <w:tcW w:w="2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20" w:lineRule="exact"/>
        <w:rPr>
          <w:rFonts w:ascii="仿宋_GB2312" w:eastAsia="仿宋_GB2312"/>
          <w:sz w:val="15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18" w:bottom="1701" w:left="1474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616" w:y="-49"/>
      <w:ind w:right="120"/>
      <w:jc w:val="right"/>
      <w:rPr>
        <w:rStyle w:val="5"/>
        <w:rFonts w:ascii="Batang" w:hAnsi="Batang" w:eastAsia="Batang"/>
        <w:sz w:val="24"/>
        <w:szCs w:val="24"/>
        <w:lang w:eastAsia="zh-CN"/>
      </w:rPr>
    </w:pPr>
    <w:r>
      <w:rPr>
        <w:rStyle w:val="5"/>
        <w:rFonts w:hint="eastAsia" w:ascii="Batang" w:hAnsi="Batang" w:eastAsia="Batang"/>
        <w:sz w:val="24"/>
        <w:szCs w:val="24"/>
        <w:lang w:eastAsia="zh-CN"/>
      </w:rPr>
      <w:t xml:space="preserve">   </w:t>
    </w:r>
  </w:p>
  <w:p>
    <w:pPr>
      <w:pStyle w:val="2"/>
      <w:ind w:right="360" w:firstLine="36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2F1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  <w:lang w:val="zh-CN" w:eastAsia="zh-CN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Administrator.PC-20170721DRNZ</dc:creator>
  <cp:lastModifiedBy>Administrator</cp:lastModifiedBy>
  <dcterms:modified xsi:type="dcterms:W3CDTF">2019-09-23T15:17:21Z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